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  </w:t>
      </w:r>
    </w:p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2"/>
          <w:szCs w:val="32"/>
        </w:rPr>
        <w:t>学生情况</w:t>
      </w:r>
      <w:r>
        <w:rPr>
          <w:rFonts w:hint="eastAsia" w:ascii="黑体" w:hAnsi="黑体" w:eastAsia="黑体"/>
          <w:b/>
          <w:color w:val="000000"/>
          <w:sz w:val="32"/>
          <w:szCs w:val="32"/>
          <w:lang w:eastAsia="zh-CN"/>
        </w:rPr>
        <w:t>记录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表</w:t>
      </w:r>
      <w:bookmarkEnd w:id="0"/>
    </w:p>
    <w:tbl>
      <w:tblPr>
        <w:tblStyle w:val="3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992"/>
        <w:gridCol w:w="1843"/>
        <w:gridCol w:w="992"/>
        <w:gridCol w:w="99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申请人学号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班级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情况记录</w:t>
            </w:r>
          </w:p>
        </w:tc>
        <w:tc>
          <w:tcPr>
            <w:tcW w:w="8930" w:type="dxa"/>
            <w:gridSpan w:val="6"/>
            <w:noWrap w:val="0"/>
            <w:vAlign w:val="top"/>
          </w:tcPr>
          <w:p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（违纪、欠费及其他需要说明的情况）</w:t>
            </w:r>
          </w:p>
          <w:p>
            <w:pPr>
              <w:ind w:firstLine="2880" w:firstLineChars="1200"/>
              <w:rPr>
                <w:color w:val="000000"/>
                <w:sz w:val="24"/>
              </w:rPr>
            </w:pPr>
          </w:p>
          <w:p>
            <w:pPr>
              <w:ind w:firstLine="2880" w:firstLineChars="1200"/>
              <w:rPr>
                <w:color w:val="000000"/>
                <w:sz w:val="24"/>
              </w:rPr>
            </w:pPr>
          </w:p>
          <w:p>
            <w:pPr>
              <w:ind w:firstLine="2520" w:firstLineChars="10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签名（单位公章）：                           </w:t>
            </w:r>
          </w:p>
          <w:p>
            <w:pPr>
              <w:ind w:firstLine="2520" w:firstLineChars="10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日期：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993" w:type="dxa"/>
            <w:noWrap w:val="0"/>
            <w:vAlign w:val="center"/>
          </w:tcPr>
          <w:p>
            <w:pPr>
              <w:ind w:firstLine="120" w:firstLineChars="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注</w:t>
            </w:r>
          </w:p>
        </w:tc>
        <w:tc>
          <w:tcPr>
            <w:tcW w:w="8930" w:type="dxa"/>
            <w:gridSpan w:val="6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注：1、“情况</w:t>
      </w:r>
      <w:r>
        <w:rPr>
          <w:rFonts w:hint="eastAsia"/>
          <w:color w:val="000000"/>
          <w:sz w:val="18"/>
          <w:szCs w:val="18"/>
          <w:lang w:eastAsia="zh-CN"/>
        </w:rPr>
        <w:t>记录</w:t>
      </w:r>
      <w:r>
        <w:rPr>
          <w:rFonts w:hint="eastAsia"/>
          <w:color w:val="000000"/>
          <w:sz w:val="18"/>
          <w:szCs w:val="18"/>
        </w:rPr>
        <w:t>”栏由转出学院核定后填写，无此类情况，请写“无”并加盖学院公章；</w:t>
      </w:r>
    </w:p>
    <w:p>
      <w:pPr>
        <w:spacing w:line="360" w:lineRule="auto"/>
        <w:ind w:left="450" w:hanging="450" w:hangingChars="25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/>
          <w:color w:val="000000"/>
          <w:sz w:val="18"/>
          <w:szCs w:val="18"/>
        </w:rPr>
        <w:t xml:space="preserve">    2、“学生情况</w:t>
      </w:r>
      <w:r>
        <w:rPr>
          <w:rFonts w:hint="eastAsia"/>
          <w:color w:val="000000"/>
          <w:sz w:val="18"/>
          <w:szCs w:val="18"/>
          <w:lang w:eastAsia="zh-CN"/>
        </w:rPr>
        <w:t>记录</w:t>
      </w:r>
      <w:r>
        <w:rPr>
          <w:rFonts w:hint="eastAsia"/>
          <w:color w:val="000000"/>
          <w:sz w:val="18"/>
          <w:szCs w:val="18"/>
        </w:rPr>
        <w:t>表”及“学籍异动学生须知”（需学生本人签字）作为附件扫描在同一个PDF文档里在教务系统中上传。</w:t>
      </w: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/>
    <w:p/>
    <w:sectPr>
      <w:pgSz w:w="11906" w:h="16838"/>
      <w:pgMar w:top="1440" w:right="1701" w:bottom="1440" w:left="1701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ZjRkYWZlZTYwNTc5YzA3ZjMxYmFlZTM2ODAwYTEifQ=="/>
  </w:docVars>
  <w:rsids>
    <w:rsidRoot w:val="2C9046B7"/>
    <w:rsid w:val="2C90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2023-11-22T02:06:00Z</dcterms:created>
  <dc:creator>淑君</dc:creator>
  <cp:lastModifiedBy>淑君</cp:lastModifiedBy>
  <dcterms:modified xsi:type="dcterms:W3CDTF">2023-11-22T02:13:04Z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334CBC15148F490289E78E93EFCDCB39_11</vt:lpwstr>
  </property>
</Properties>
</file>